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E9FCE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 w:ascii="方正黑体_GBK" w:hAnsi="方正黑体_GBK" w:eastAsia="方正黑体_GBK" w:cs="方正黑体_GBK"/>
          <w:color w:val="auto"/>
          <w:highlight w:val="none"/>
          <w:u w:val="none"/>
          <w:lang w:val="en-US"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color w:val="auto"/>
          <w:highlight w:val="none"/>
          <w:u w:val="none"/>
          <w:lang w:val="en-US" w:eastAsia="zh-CN"/>
        </w:rPr>
        <w:t>附件3</w:t>
      </w:r>
    </w:p>
    <w:p w14:paraId="5E79E7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Times New Roman" w:hAnsi="Times New Roman" w:cs="Times New Roman"/>
          <w:color w:val="auto"/>
          <w:highlight w:val="none"/>
          <w:u w:val="none"/>
        </w:rPr>
      </w:pPr>
    </w:p>
    <w:p w14:paraId="45BFFC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u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u w:val="none"/>
          <w:lang w:val="en-US" w:eastAsia="zh-CN"/>
        </w:rPr>
        <w:t>自治区相关单位名单</w:t>
      </w:r>
    </w:p>
    <w:p w14:paraId="3D822C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highlight w:val="none"/>
          <w:u w:val="none"/>
          <w:lang w:val="en-US" w:eastAsia="zh-CN"/>
        </w:rPr>
      </w:pPr>
    </w:p>
    <w:p w14:paraId="4D79CEBD">
      <w:pPr>
        <w:widowControl w:val="0"/>
        <w:bidi w:val="0"/>
        <w:spacing w:line="59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color w:val="0000FF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自治区发展改革委、教育厅、科技厅、工业和信息化厅、公安厅、自然资源厅、生态环境厅、交通运输厅、人力资源社会保障厅、水利厅、农业农村厅、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商务厅、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文化和旅游厅、卫生健康委、应急管理厅、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市场监管局、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广电局、体育局、林业局、粮食和储备局、中医药局、药监局、能源局、地质矿产勘查开发局、通信管理局，广西电网公司。</w:t>
      </w:r>
    </w:p>
    <w:p w14:paraId="2F8202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cs="Times New Roman"/>
          <w:color w:val="auto"/>
          <w:sz w:val="32"/>
          <w:szCs w:val="32"/>
          <w:highlight w:val="none"/>
          <w:u w:val="none"/>
          <w:lang w:val="en-US" w:eastAsia="zh-CN"/>
        </w:rPr>
      </w:pPr>
    </w:p>
    <w:p w14:paraId="62230B10"/>
    <w:sectPr>
      <w:headerReference r:id="rId5" w:type="default"/>
      <w:footerReference r:id="rId6" w:type="default"/>
      <w:pgSz w:w="11906" w:h="16838"/>
      <w:pgMar w:top="1928" w:right="1417" w:bottom="1814" w:left="1417" w:header="851" w:footer="992" w:gutter="0"/>
      <w:pgNumType w:fmt="decimal" w:start="47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4154C7">
    <w:pPr>
      <w:widowControl w:val="0"/>
      <w:tabs>
        <w:tab w:val="center" w:pos="4153"/>
        <w:tab w:val="right" w:pos="8306"/>
      </w:tabs>
      <w:snapToGrid w:val="0"/>
      <w:spacing w:line="590" w:lineRule="exact"/>
      <w:ind w:firstLine="360" w:firstLineChars="200"/>
      <w:jc w:val="left"/>
      <w:rPr>
        <w:rFonts w:ascii="Times New Roman" w:hAnsi="Times New Roman" w:eastAsia="方正仿宋_GBK" w:cs="Times New Roman"/>
        <w:kern w:val="2"/>
        <w:sz w:val="18"/>
        <w:szCs w:val="32"/>
        <w:lang w:val="en-US" w:eastAsia="zh-CN" w:bidi="ar-SA"/>
      </w:rPr>
    </w:pPr>
    <w:r>
      <w:rPr>
        <w:rFonts w:ascii="Times New Roman" w:hAnsi="Times New Roman" w:eastAsia="方正仿宋_GBK" w:cs="Times New Roman"/>
        <w:kern w:val="2"/>
        <w:sz w:val="18"/>
        <w:szCs w:val="32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5043170</wp:posOffset>
              </wp:positionH>
              <wp:positionV relativeFrom="paragraph">
                <wp:posOffset>-114300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1DF840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spacing w:line="590" w:lineRule="exact"/>
                            <w:ind w:firstLine="0" w:firstLineChars="0"/>
                            <w:jc w:val="left"/>
                            <w:textAlignment w:val="auto"/>
                            <w:rPr>
                              <w:rFonts w:hint="default" w:ascii="Times New Roman" w:hAnsi="Times New Roman" w:eastAsia="方正仿宋_GBK" w:cs="Times New Roman"/>
                              <w:kern w:val="2"/>
                              <w:sz w:val="32"/>
                              <w:szCs w:val="32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default" w:ascii="Times New Roman" w:hAnsi="Times New Roman" w:eastAsia="方正仿宋_GBK" w:cs="Times New Roman"/>
                              <w:kern w:val="2"/>
                              <w:sz w:val="32"/>
                              <w:szCs w:val="32"/>
                              <w:lang w:val="en-US" w:eastAsia="zh-CN" w:bidi="ar-SA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kern w:val="2"/>
                              <w:sz w:val="32"/>
                              <w:szCs w:val="32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kern w:val="2"/>
                              <w:sz w:val="32"/>
                              <w:szCs w:val="32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kern w:val="2"/>
                              <w:sz w:val="32"/>
                              <w:szCs w:val="32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kern w:val="2"/>
                              <w:sz w:val="32"/>
                              <w:szCs w:val="32"/>
                              <w:lang w:val="en-US" w:eastAsia="zh-CN" w:bidi="ar-SA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kern w:val="2"/>
                              <w:sz w:val="32"/>
                              <w:szCs w:val="32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kern w:val="2"/>
                              <w:sz w:val="32"/>
                              <w:szCs w:val="32"/>
                              <w:lang w:val="en-US" w:eastAsia="zh-CN"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97.1pt;margin-top:-9pt;height:144pt;width:144pt;mso-position-horizontal-relative:margin;mso-wrap-style:none;z-index:251659264;mso-width-relative:page;mso-height-relative:page;" filled="f" stroked="f" coordsize="21600,21600" o:gfxdata="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NJlKSPYAAAADAEAAA8AAAAAAAAAAQAgAAAAIgAAAGRycy9kb3du&#10;cmV2LnhtbFBLAQIUABQAAAAIAIdO4kBeGo9fOAIAAG8EAAAOAAAAAAAAAAEAIAAAACcBAABkcnMv&#10;ZTJvRG9jLnhtbFBLBQYAAAAABgAGAFkBAADR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A1DF840">
                    <w:pPr>
                      <w:keepNext w:val="0"/>
                      <w:keepLines w:val="0"/>
                      <w:pageBreakBefore w:val="0"/>
                      <w:widowControl w:val="0"/>
                      <w:tabs>
                        <w:tab w:val="center" w:pos="4153"/>
                        <w:tab w:val="right" w:pos="8306"/>
                      </w:tabs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spacing w:line="590" w:lineRule="exact"/>
                      <w:ind w:firstLine="0" w:firstLineChars="0"/>
                      <w:jc w:val="left"/>
                      <w:textAlignment w:val="auto"/>
                      <w:rPr>
                        <w:rFonts w:hint="default" w:ascii="Times New Roman" w:hAnsi="Times New Roman" w:eastAsia="方正仿宋_GBK" w:cs="Times New Roman"/>
                        <w:kern w:val="2"/>
                        <w:sz w:val="32"/>
                        <w:szCs w:val="32"/>
                        <w:lang w:val="en-US" w:eastAsia="zh-CN" w:bidi="ar-SA"/>
                      </w:rPr>
                    </w:pPr>
                    <w:r>
                      <w:rPr>
                        <w:rFonts w:hint="default" w:ascii="Times New Roman" w:hAnsi="Times New Roman" w:eastAsia="方正仿宋_GBK" w:cs="Times New Roman"/>
                        <w:kern w:val="2"/>
                        <w:sz w:val="32"/>
                        <w:szCs w:val="32"/>
                        <w:lang w:val="en-US" w:eastAsia="zh-CN" w:bidi="ar-SA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方正仿宋_GBK" w:cs="Times New Roman"/>
                        <w:kern w:val="2"/>
                        <w:sz w:val="32"/>
                        <w:szCs w:val="32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方正仿宋_GBK" w:cs="Times New Roman"/>
                        <w:kern w:val="2"/>
                        <w:sz w:val="32"/>
                        <w:szCs w:val="32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方正仿宋_GBK" w:cs="Times New Roman"/>
                        <w:kern w:val="2"/>
                        <w:sz w:val="32"/>
                        <w:szCs w:val="32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方正仿宋_GBK" w:cs="Times New Roman"/>
                        <w:kern w:val="2"/>
                        <w:sz w:val="32"/>
                        <w:szCs w:val="32"/>
                        <w:lang w:val="en-US" w:eastAsia="zh-CN" w:bidi="ar-SA"/>
                      </w:rPr>
                      <w:t>1</w:t>
                    </w:r>
                    <w:r>
                      <w:rPr>
                        <w:rFonts w:hint="default" w:ascii="Times New Roman" w:hAnsi="Times New Roman" w:eastAsia="方正仿宋_GBK" w:cs="Times New Roman"/>
                        <w:kern w:val="2"/>
                        <w:sz w:val="32"/>
                        <w:szCs w:val="32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方正仿宋_GBK" w:cs="Times New Roman"/>
                        <w:kern w:val="2"/>
                        <w:sz w:val="32"/>
                        <w:szCs w:val="32"/>
                        <w:lang w:val="en-US" w:eastAsia="zh-CN" w:bidi="ar-S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6E31E0">
    <w:pPr>
      <w:widowControl w:val="0"/>
      <w:pBdr>
        <w:bottom w:val="none" w:color="auto" w:sz="0" w:space="1"/>
      </w:pBdr>
      <w:snapToGrid w:val="0"/>
      <w:jc w:val="center"/>
      <w:rPr>
        <w:rFonts w:ascii="Calibri" w:hAnsi="Calibri" w:eastAsia="宋体" w:cs="Times New Roman"/>
        <w:kern w:val="0"/>
        <w:sz w:val="18"/>
        <w:szCs w:val="18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507422"/>
    <w:rsid w:val="02184CEB"/>
    <w:rsid w:val="084B7559"/>
    <w:rsid w:val="09D718F0"/>
    <w:rsid w:val="0EF007A9"/>
    <w:rsid w:val="0F2651B2"/>
    <w:rsid w:val="0FBB3944"/>
    <w:rsid w:val="143E34A6"/>
    <w:rsid w:val="1A713798"/>
    <w:rsid w:val="1AA62566"/>
    <w:rsid w:val="2602467A"/>
    <w:rsid w:val="309336C7"/>
    <w:rsid w:val="30B20672"/>
    <w:rsid w:val="319D3547"/>
    <w:rsid w:val="38AB5507"/>
    <w:rsid w:val="3C202618"/>
    <w:rsid w:val="3D171664"/>
    <w:rsid w:val="3ED81D93"/>
    <w:rsid w:val="489F12B3"/>
    <w:rsid w:val="4AD466CA"/>
    <w:rsid w:val="4BF809B2"/>
    <w:rsid w:val="4DF05D05"/>
    <w:rsid w:val="4F0B249B"/>
    <w:rsid w:val="511C49B6"/>
    <w:rsid w:val="518267FF"/>
    <w:rsid w:val="5ADC3C17"/>
    <w:rsid w:val="5B1D110D"/>
    <w:rsid w:val="61BF7AD5"/>
    <w:rsid w:val="69277E48"/>
    <w:rsid w:val="6B5A7E0D"/>
    <w:rsid w:val="6F4056E9"/>
    <w:rsid w:val="6F577398"/>
    <w:rsid w:val="76846343"/>
    <w:rsid w:val="77E95727"/>
    <w:rsid w:val="78632E2A"/>
    <w:rsid w:val="7AB21E46"/>
    <w:rsid w:val="7CBC3CFD"/>
    <w:rsid w:val="7D507422"/>
    <w:rsid w:val="7DCA7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90" w:lineRule="exact"/>
      <w:ind w:firstLine="880" w:firstLineChars="200"/>
      <w:jc w:val="both"/>
    </w:pPr>
    <w:rPr>
      <w:rFonts w:ascii="Times New Roman" w:hAnsi="Times New Roman" w:eastAsia="方正仿宋_GBK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0"/>
    <w:pPr>
      <w:widowControl w:val="0"/>
      <w:spacing w:beforeAutospacing="0" w:afterAutospacing="0"/>
      <w:ind w:firstLine="0" w:firstLineChars="0"/>
      <w:jc w:val="left"/>
      <w:outlineLvl w:val="0"/>
    </w:pPr>
    <w:rPr>
      <w:rFonts w:eastAsia="方正小标宋_GBK"/>
      <w:kern w:val="36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 w:val="0"/>
      <w:spacing w:line="590" w:lineRule="exact"/>
      <w:ind w:leftChars="0" w:rightChars="0" w:firstLine="960" w:firstLineChars="200"/>
      <w:outlineLvl w:val="1"/>
    </w:pPr>
    <w:rPr>
      <w:rFonts w:ascii="Times New Roman" w:hAnsi="Times New Roman" w:eastAsia="方正黑体_GBK"/>
      <w:bCs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 w:val="0"/>
      <w:spacing w:line="590" w:lineRule="exact"/>
      <w:ind w:leftChars="0" w:rightChars="0" w:firstLine="601" w:firstLineChars="200"/>
      <w:jc w:val="left"/>
      <w:outlineLvl w:val="2"/>
    </w:pPr>
    <w:rPr>
      <w:rFonts w:ascii="Times New Roman" w:hAnsi="Times New Roman" w:eastAsia="方正楷体_GBK"/>
      <w:bCs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next w:val="7"/>
    <w:qFormat/>
    <w:uiPriority w:val="0"/>
    <w:pPr>
      <w:widowControl w:val="0"/>
      <w:spacing w:line="590" w:lineRule="exact"/>
      <w:ind w:firstLine="640" w:firstLineChars="200"/>
      <w:jc w:val="both"/>
    </w:pPr>
    <w:rPr>
      <w:rFonts w:ascii="Times New Roman" w:hAnsi="Times New Roman" w:eastAsia="方正仿宋_GBK" w:cs="Times New Roman"/>
      <w:sz w:val="32"/>
      <w:szCs w:val="32"/>
      <w:lang w:val="en-US" w:eastAsia="zh-CN" w:bidi="ar-SA"/>
    </w:rPr>
  </w:style>
  <w:style w:type="paragraph" w:styleId="7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8">
    <w:name w:val="Body Text Indent"/>
    <w:basedOn w:val="1"/>
    <w:qFormat/>
    <w:uiPriority w:val="0"/>
    <w:pPr>
      <w:spacing w:afterLines="0" w:afterAutospacing="0"/>
      <w:ind w:left="0" w:leftChars="0" w:firstLine="880" w:firstLineChars="200"/>
    </w:pPr>
    <w:rPr>
      <w:rFonts w:ascii="Times New Roman" w:hAnsi="Times New Roman" w:cs="Times New Roman"/>
      <w:szCs w:val="32"/>
    </w:rPr>
  </w:style>
  <w:style w:type="paragraph" w:styleId="9">
    <w:name w:val="Body Text First Indent"/>
    <w:basedOn w:val="6"/>
    <w:qFormat/>
    <w:uiPriority w:val="0"/>
    <w:pPr>
      <w:ind w:firstLine="420" w:firstLineChars="100"/>
    </w:pPr>
  </w:style>
  <w:style w:type="paragraph" w:styleId="10">
    <w:name w:val="Body Text First Indent 2"/>
    <w:basedOn w:val="8"/>
    <w:qFormat/>
    <w:uiPriority w:val="0"/>
    <w:pPr>
      <w:ind w:firstLine="420" w:firstLineChars="200"/>
    </w:pPr>
  </w:style>
  <w:style w:type="character" w:customStyle="1" w:styleId="13">
    <w:name w:val="标题 1 Char"/>
    <w:link w:val="2"/>
    <w:qFormat/>
    <w:uiPriority w:val="0"/>
    <w:rPr>
      <w:rFonts w:ascii="Times New Roman" w:hAnsi="Times New Roman" w:eastAsia="方正小标宋_GBK" w:cs="Times New Roman"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2024-12-16T08:14:00Z</dcterms:created>
  <dc:creator>韦盼兰</dc:creator>
  <cp:lastModifiedBy>韦盼兰</cp:lastModifiedBy>
  <dcterms:modified xsi:type="dcterms:W3CDTF">2024-12-16T08:21:33Z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C909D9BE7BBA4C5D9B3005F28FA04C5E_11</vt:lpwstr>
  </property>
</Properties>
</file>